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68" w:type="dxa"/>
        <w:tblInd w:w="-572" w:type="dxa"/>
        <w:shd w:val="clear" w:color="auto" w:fill="FFFFFF" w:themeFill="background1"/>
        <w:tblLook w:val="04A0"/>
      </w:tblPr>
      <w:tblGrid>
        <w:gridCol w:w="8789"/>
        <w:gridCol w:w="3827"/>
        <w:gridCol w:w="2552"/>
      </w:tblGrid>
      <w:tr w:rsidR="00825CDB" w:rsidRPr="00311AD3" w:rsidTr="00311AD3">
        <w:tc>
          <w:tcPr>
            <w:tcW w:w="12616" w:type="dxa"/>
            <w:gridSpan w:val="2"/>
            <w:shd w:val="clear" w:color="auto" w:fill="DEEAF6" w:themeFill="accent1" w:themeFillTint="33"/>
          </w:tcPr>
          <w:p w:rsidR="00825CDB" w:rsidRPr="00E33EF2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825CDB" w:rsidRPr="00E33EF2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E33EF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33EF2" w:rsidRPr="00C25E62" w:rsidRDefault="00E33EF2" w:rsidP="00E33E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ДОСПАТ</w:t>
            </w:r>
          </w:p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25CDB" w:rsidRPr="00311AD3" w:rsidTr="00311AD3">
        <w:tc>
          <w:tcPr>
            <w:tcW w:w="8789" w:type="dxa"/>
            <w:shd w:val="clear" w:color="auto" w:fill="FFFFFF" w:themeFill="background1"/>
          </w:tcPr>
          <w:p w:rsidR="00825CDB" w:rsidRPr="00E33EF2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5CDB" w:rsidRPr="00E33EF2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825CDB" w:rsidRPr="00E33EF2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33EF2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5B5A0A" w:rsidRPr="00E33EF2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 w:rsidRPr="00E33EF2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311AD3" w:rsidTr="00BC3DE0">
        <w:tc>
          <w:tcPr>
            <w:tcW w:w="8789" w:type="dxa"/>
            <w:shd w:val="clear" w:color="auto" w:fill="FFFFFF" w:themeFill="background1"/>
          </w:tcPr>
          <w:p w:rsidR="00B03ACD" w:rsidRPr="00E33EF2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E33EF2" w:rsidRDefault="00E33EF2" w:rsidP="00E33EF2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33EF2">
              <w:rPr>
                <w:rFonts w:ascii="Times New Roman" w:hAnsi="Times New Roman" w:cs="Times New Roman"/>
              </w:rPr>
              <w:t>Налице е адекватна доказателствена база, потвърждаваща изпълнението на индикатора.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Default="00E33EF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5A0A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5B5A0A" w:rsidRPr="00E33EF2" w:rsidRDefault="005B5A0A" w:rsidP="00B03AC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B03ACD" w:rsidRPr="00E33EF2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bookmarkStart w:id="0" w:name="_GoBack"/>
            <w:bookmarkEnd w:id="0"/>
            <w:r w:rsidRPr="00E33EF2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="00D15542" w:rsidRPr="00E33EF2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E33EF2" w:rsidRPr="00311AD3" w:rsidTr="00FF4995">
        <w:tc>
          <w:tcPr>
            <w:tcW w:w="8789" w:type="dxa"/>
            <w:shd w:val="clear" w:color="auto" w:fill="FFFFFF" w:themeFill="background1"/>
          </w:tcPr>
          <w:p w:rsidR="00E33EF2" w:rsidRPr="00E33EF2" w:rsidRDefault="00E33EF2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EF2" w:rsidRPr="00E33EF2" w:rsidRDefault="00E33EF2" w:rsidP="00E33EF2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E33EF2">
              <w:rPr>
                <w:rStyle w:val="a9"/>
                <w:b w:val="0"/>
                <w:sz w:val="22"/>
                <w:szCs w:val="22"/>
              </w:rPr>
              <w:t>Индикаторът е надлежно документиран и доказан.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EF2" w:rsidRDefault="00E33EF2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33EF2" w:rsidRPr="00311AD3" w:rsidTr="00FF4995">
        <w:tc>
          <w:tcPr>
            <w:tcW w:w="8789" w:type="dxa"/>
            <w:shd w:val="clear" w:color="auto" w:fill="FFFFFF" w:themeFill="background1"/>
          </w:tcPr>
          <w:p w:rsidR="00E33EF2" w:rsidRPr="00E33EF2" w:rsidRDefault="00E33EF2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33EF2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EF2" w:rsidRPr="00E33EF2" w:rsidRDefault="00E33EF2" w:rsidP="00E33EF2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E33EF2">
              <w:rPr>
                <w:rStyle w:val="a9"/>
                <w:b w:val="0"/>
                <w:sz w:val="22"/>
                <w:szCs w:val="22"/>
              </w:rPr>
              <w:t>Има налични и проверими доказателства за спазване на критериите по индикатора.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EF2" w:rsidRDefault="00E33EF2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33EF2" w:rsidRPr="00311AD3" w:rsidTr="00FF4995">
        <w:tc>
          <w:tcPr>
            <w:tcW w:w="8789" w:type="dxa"/>
            <w:shd w:val="clear" w:color="auto" w:fill="FFFFFF" w:themeFill="background1"/>
          </w:tcPr>
          <w:p w:rsidR="00E33EF2" w:rsidRPr="00E33EF2" w:rsidRDefault="00E33EF2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EF2" w:rsidRPr="00E33EF2" w:rsidRDefault="00E33EF2" w:rsidP="00E33EF2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33EF2">
              <w:rPr>
                <w:rFonts w:ascii="Times New Roman" w:hAnsi="Times New Roman" w:cs="Times New Roman"/>
              </w:rPr>
              <w:t>Доказателствата, приложени към оценката, обективно потвърждават изпълнението на индикатора.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EF2" w:rsidRDefault="00E33EF2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25CDB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825CDB" w:rsidRPr="00E33EF2" w:rsidRDefault="00825CDB" w:rsidP="00E33EF2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E33EF2" w:rsidRPr="00311AD3" w:rsidTr="00C04C65">
        <w:tc>
          <w:tcPr>
            <w:tcW w:w="8789" w:type="dxa"/>
            <w:shd w:val="clear" w:color="auto" w:fill="FFFFFF" w:themeFill="background1"/>
          </w:tcPr>
          <w:p w:rsidR="00E33EF2" w:rsidRPr="00E33EF2" w:rsidRDefault="00E33EF2" w:rsidP="00E33EF2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EF2" w:rsidRPr="00E33EF2" w:rsidRDefault="00E33EF2" w:rsidP="00E33EF2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33EF2">
              <w:rPr>
                <w:rFonts w:ascii="Times New Roman" w:hAnsi="Times New Roman" w:cs="Times New Roman"/>
              </w:rPr>
              <w:t>Индикаторът е подкрепен с релевантни доказателства и приложения.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EF2" w:rsidRDefault="00E33EF2" w:rsidP="00E33EF2">
            <w:pPr>
              <w:jc w:val="center"/>
            </w:pPr>
            <w:r w:rsidRPr="006A314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33EF2" w:rsidRPr="00311AD3" w:rsidTr="00C04C65">
        <w:tc>
          <w:tcPr>
            <w:tcW w:w="8789" w:type="dxa"/>
            <w:shd w:val="clear" w:color="auto" w:fill="FFFFFF" w:themeFill="background1"/>
          </w:tcPr>
          <w:p w:rsidR="00E33EF2" w:rsidRPr="00E33EF2" w:rsidRDefault="00E33EF2" w:rsidP="00E33EF2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EF2" w:rsidRPr="00E33EF2" w:rsidRDefault="00E33EF2" w:rsidP="00E33EF2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33EF2">
              <w:rPr>
                <w:rFonts w:ascii="Times New Roman" w:hAnsi="Times New Roman" w:cs="Times New Roman"/>
              </w:rPr>
              <w:t>Предоставените материали потвърждават изпълнението на този индикатор.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EF2" w:rsidRDefault="00E33EF2" w:rsidP="00E33EF2">
            <w:pPr>
              <w:jc w:val="center"/>
            </w:pPr>
            <w:r w:rsidRPr="006A314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B456B" w:rsidRPr="00311AD3" w:rsidTr="00311AD3">
        <w:tc>
          <w:tcPr>
            <w:tcW w:w="8789" w:type="dxa"/>
            <w:shd w:val="clear" w:color="auto" w:fill="E2EFD9" w:themeFill="accent6" w:themeFillTint="33"/>
          </w:tcPr>
          <w:p w:rsidR="000B456B" w:rsidRPr="00E33EF2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B456B" w:rsidRPr="00E33EF2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 w:rsidR="00311AD3" w:rsidRPr="00E33EF2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E33EF2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:rsidR="000B456B" w:rsidRPr="00E33EF2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9" w:type="dxa"/>
            <w:gridSpan w:val="2"/>
            <w:shd w:val="clear" w:color="auto" w:fill="E2EFD9" w:themeFill="accent6" w:themeFillTint="33"/>
          </w:tcPr>
          <w:p w:rsidR="000B456B" w:rsidRPr="00E33EF2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B456B" w:rsidRPr="00E33EF2" w:rsidRDefault="00E33EF2" w:rsidP="00311AD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33EF2"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AA5188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7B3" w:rsidRDefault="008927B3" w:rsidP="00EC29EB">
      <w:pPr>
        <w:spacing w:after="0" w:line="240" w:lineRule="auto"/>
      </w:pPr>
      <w:r>
        <w:separator/>
      </w:r>
    </w:p>
  </w:endnote>
  <w:endnote w:type="continuationSeparator" w:id="0">
    <w:p w:rsidR="008927B3" w:rsidRDefault="008927B3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7B3" w:rsidRDefault="008927B3" w:rsidP="00EC29EB">
      <w:pPr>
        <w:spacing w:after="0" w:line="240" w:lineRule="auto"/>
      </w:pPr>
      <w:r>
        <w:separator/>
      </w:r>
    </w:p>
  </w:footnote>
  <w:footnote w:type="continuationSeparator" w:id="0">
    <w:p w:rsidR="008927B3" w:rsidRDefault="008927B3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9EB" w:rsidRPr="00C25E62" w:rsidRDefault="00EC29EB" w:rsidP="00EC29EB">
    <w:pPr>
      <w:pStyle w:val="a4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:rsidR="00EC29EB" w:rsidRDefault="00EC29E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4461"/>
    <w:rsid w:val="000B456B"/>
    <w:rsid w:val="000E1432"/>
    <w:rsid w:val="00246FD8"/>
    <w:rsid w:val="003005A5"/>
    <w:rsid w:val="00311AD3"/>
    <w:rsid w:val="005B5A0A"/>
    <w:rsid w:val="00677568"/>
    <w:rsid w:val="006B053C"/>
    <w:rsid w:val="00825CDB"/>
    <w:rsid w:val="008927B3"/>
    <w:rsid w:val="00985575"/>
    <w:rsid w:val="00AA5188"/>
    <w:rsid w:val="00B03ACD"/>
    <w:rsid w:val="00B245EB"/>
    <w:rsid w:val="00D15542"/>
    <w:rsid w:val="00D44461"/>
    <w:rsid w:val="00E33EF2"/>
    <w:rsid w:val="00EC29EB"/>
    <w:rsid w:val="00FB0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C29EB"/>
  </w:style>
  <w:style w:type="paragraph" w:styleId="a6">
    <w:name w:val="footer"/>
    <w:basedOn w:val="a"/>
    <w:link w:val="a7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C29EB"/>
  </w:style>
  <w:style w:type="paragraph" w:styleId="a8">
    <w:name w:val="Normal (Web)"/>
    <w:basedOn w:val="a"/>
    <w:uiPriority w:val="99"/>
    <w:unhideWhenUsed/>
    <w:rsid w:val="00E33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Strong"/>
    <w:basedOn w:val="a0"/>
    <w:uiPriority w:val="22"/>
    <w:qFormat/>
    <w:rsid w:val="00E33E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Sisi</cp:lastModifiedBy>
  <cp:revision>2</cp:revision>
  <dcterms:created xsi:type="dcterms:W3CDTF">2025-06-08T20:51:00Z</dcterms:created>
  <dcterms:modified xsi:type="dcterms:W3CDTF">2025-06-08T20:51:00Z</dcterms:modified>
</cp:coreProperties>
</file>